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E1A6" w14:textId="77777777" w:rsidR="00865315" w:rsidRPr="00CD4B27" w:rsidRDefault="00865315">
      <w:pPr>
        <w:rPr>
          <w:b/>
          <w:bCs/>
          <w:lang w:val="en-GB"/>
        </w:rPr>
      </w:pPr>
      <w:r w:rsidRPr="00CD4B27">
        <w:rPr>
          <w:b/>
          <w:bCs/>
          <w:lang w:val="en-GB"/>
        </w:rPr>
        <w:t xml:space="preserve">Terms of Reference-proposed </w:t>
      </w:r>
      <w:r w:rsidR="00CD4B27">
        <w:rPr>
          <w:b/>
          <w:bCs/>
          <w:lang w:val="en-GB"/>
        </w:rPr>
        <w:t>W</w:t>
      </w:r>
      <w:r w:rsidRPr="00CD4B27">
        <w:rPr>
          <w:b/>
          <w:bCs/>
          <w:lang w:val="en-GB"/>
        </w:rPr>
        <w:t xml:space="preserve">orking </w:t>
      </w:r>
      <w:r w:rsidR="00CD4B27">
        <w:rPr>
          <w:b/>
          <w:bCs/>
          <w:lang w:val="en-GB"/>
        </w:rPr>
        <w:t>G</w:t>
      </w:r>
      <w:r w:rsidR="00CD4B27" w:rsidRPr="00CD4B27">
        <w:rPr>
          <w:b/>
          <w:bCs/>
          <w:lang w:val="en-GB"/>
        </w:rPr>
        <w:t xml:space="preserve">roup </w:t>
      </w:r>
      <w:r w:rsidRPr="00CD4B27">
        <w:rPr>
          <w:b/>
          <w:bCs/>
          <w:lang w:val="en-GB"/>
        </w:rPr>
        <w:t xml:space="preserve">on </w:t>
      </w:r>
      <w:r w:rsidR="00CD4B27">
        <w:rPr>
          <w:b/>
          <w:bCs/>
          <w:lang w:val="en-GB"/>
        </w:rPr>
        <w:t>draft L</w:t>
      </w:r>
      <w:r w:rsidRPr="00CD4B27">
        <w:rPr>
          <w:b/>
          <w:bCs/>
          <w:lang w:val="en-GB"/>
        </w:rPr>
        <w:t xml:space="preserve">ocal </w:t>
      </w:r>
      <w:r w:rsidR="00CD4B27">
        <w:rPr>
          <w:b/>
          <w:bCs/>
          <w:lang w:val="en-GB"/>
        </w:rPr>
        <w:t>P</w:t>
      </w:r>
      <w:r w:rsidRPr="00CD4B27">
        <w:rPr>
          <w:b/>
          <w:bCs/>
          <w:lang w:val="en-GB"/>
        </w:rPr>
        <w:t>lan</w:t>
      </w:r>
    </w:p>
    <w:p w14:paraId="4A5073EC" w14:textId="77777777" w:rsidR="00865315" w:rsidRDefault="00865315">
      <w:pPr>
        <w:rPr>
          <w:lang w:val="en-GB"/>
        </w:rPr>
      </w:pPr>
    </w:p>
    <w:p w14:paraId="0B7BFDAE" w14:textId="77777777" w:rsidR="00865315" w:rsidRPr="00865315" w:rsidRDefault="00865315" w:rsidP="00865315">
      <w:pPr>
        <w:pStyle w:val="ListParagraph"/>
        <w:numPr>
          <w:ilvl w:val="0"/>
          <w:numId w:val="1"/>
        </w:numPr>
        <w:rPr>
          <w:lang w:val="en-GB"/>
        </w:rPr>
      </w:pPr>
      <w:r w:rsidRPr="00865315">
        <w:rPr>
          <w:lang w:val="en-GB"/>
        </w:rPr>
        <w:t>To consider the implications of the draft Local Plan for Spratton.</w:t>
      </w:r>
    </w:p>
    <w:p w14:paraId="2EBFA0A1" w14:textId="77777777" w:rsidR="00865315" w:rsidRDefault="00865315" w:rsidP="0086531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To monitor developments </w:t>
      </w:r>
    </w:p>
    <w:p w14:paraId="0881FE9C" w14:textId="77777777" w:rsidR="00CD4B27" w:rsidRDefault="00CD4B27" w:rsidP="0086531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To consider the </w:t>
      </w:r>
      <w:r w:rsidR="008B4A19">
        <w:rPr>
          <w:lang w:val="en-GB"/>
        </w:rPr>
        <w:t xml:space="preserve">desirability </w:t>
      </w:r>
      <w:r>
        <w:rPr>
          <w:lang w:val="en-GB"/>
        </w:rPr>
        <w:t xml:space="preserve">and/or </w:t>
      </w:r>
      <w:r w:rsidR="008B4A19">
        <w:rPr>
          <w:lang w:val="en-GB"/>
        </w:rPr>
        <w:t>necessity</w:t>
      </w:r>
      <w:r>
        <w:rPr>
          <w:lang w:val="en-GB"/>
        </w:rPr>
        <w:t xml:space="preserve"> of renewing the village’s Neighbourhood Plan including practical issues </w:t>
      </w:r>
      <w:r w:rsidR="00950895">
        <w:rPr>
          <w:lang w:val="en-GB"/>
        </w:rPr>
        <w:t xml:space="preserve">cost </w:t>
      </w:r>
      <w:r>
        <w:rPr>
          <w:lang w:val="en-GB"/>
        </w:rPr>
        <w:t>and timing</w:t>
      </w:r>
    </w:p>
    <w:p w14:paraId="7E114A09" w14:textId="77777777" w:rsidR="00CD4B27" w:rsidRDefault="00CD4B27" w:rsidP="0086531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To take professional advice where appropriate. Expenditure not exceeding [£1000] to be authorised under these Terms of Reference. Proposed expenditure </w:t>
      </w:r>
      <w:r w:rsidR="008B4A19">
        <w:rPr>
          <w:lang w:val="en-GB"/>
        </w:rPr>
        <w:t>more than</w:t>
      </w:r>
      <w:r>
        <w:rPr>
          <w:lang w:val="en-GB"/>
        </w:rPr>
        <w:t xml:space="preserve"> £1000 to be submitted to the Council for</w:t>
      </w:r>
      <w:r w:rsidR="00950895">
        <w:rPr>
          <w:lang w:val="en-GB"/>
        </w:rPr>
        <w:t xml:space="preserve"> prior</w:t>
      </w:r>
      <w:r>
        <w:rPr>
          <w:lang w:val="en-GB"/>
        </w:rPr>
        <w:t xml:space="preserve"> consideration</w:t>
      </w:r>
      <w:r w:rsidR="008B4A19">
        <w:rPr>
          <w:lang w:val="en-GB"/>
        </w:rPr>
        <w:t xml:space="preserve"> at a duly constituted meeting.</w:t>
      </w:r>
    </w:p>
    <w:p w14:paraId="78523147" w14:textId="77777777" w:rsidR="00CD4B27" w:rsidRDefault="00CD4B27" w:rsidP="0086531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Membership of the Working Group -</w:t>
      </w:r>
      <w:r w:rsidR="00950895">
        <w:rPr>
          <w:lang w:val="en-GB"/>
        </w:rPr>
        <w:t xml:space="preserve"> [7] members comprising not less than [4]</w:t>
      </w:r>
      <w:r>
        <w:rPr>
          <w:lang w:val="en-GB"/>
        </w:rPr>
        <w:t xml:space="preserve"> Councillors </w:t>
      </w:r>
      <w:r w:rsidR="00950895">
        <w:rPr>
          <w:lang w:val="en-GB"/>
        </w:rPr>
        <w:t xml:space="preserve">and [3] village residents. No member of the Committee shall be </w:t>
      </w:r>
      <w:r>
        <w:rPr>
          <w:lang w:val="en-GB"/>
        </w:rPr>
        <w:t xml:space="preserve">a landowner </w:t>
      </w:r>
      <w:r w:rsidR="00950895">
        <w:rPr>
          <w:lang w:val="en-GB"/>
        </w:rPr>
        <w:t xml:space="preserve">who has </w:t>
      </w:r>
      <w:r>
        <w:rPr>
          <w:lang w:val="en-GB"/>
        </w:rPr>
        <w:t xml:space="preserve">a conflict or potential conflict for the purposes of the Local </w:t>
      </w:r>
      <w:r w:rsidR="00950895">
        <w:rPr>
          <w:lang w:val="en-GB"/>
        </w:rPr>
        <w:t>Plan.</w:t>
      </w:r>
    </w:p>
    <w:p w14:paraId="0439744C" w14:textId="77777777" w:rsidR="00DB79BA" w:rsidRDefault="00DB79BA" w:rsidP="0086531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Summary Minutes to be kept and regular reports made to </w:t>
      </w:r>
      <w:r w:rsidR="008B4A19">
        <w:rPr>
          <w:lang w:val="en-GB"/>
        </w:rPr>
        <w:t xml:space="preserve">the Council at </w:t>
      </w:r>
      <w:r>
        <w:rPr>
          <w:lang w:val="en-GB"/>
        </w:rPr>
        <w:t>a duly constituted meeting</w:t>
      </w:r>
      <w:r w:rsidR="008B4A19">
        <w:rPr>
          <w:lang w:val="en-GB"/>
        </w:rPr>
        <w:t>.</w:t>
      </w:r>
    </w:p>
    <w:p w14:paraId="1622084A" w14:textId="77777777" w:rsidR="000419B2" w:rsidRDefault="000419B2" w:rsidP="000419B2">
      <w:pPr>
        <w:rPr>
          <w:lang w:val="en-GB"/>
        </w:rPr>
      </w:pPr>
    </w:p>
    <w:p w14:paraId="52A7626C" w14:textId="77777777" w:rsidR="000419B2" w:rsidRPr="000419B2" w:rsidRDefault="000419B2" w:rsidP="000419B2">
      <w:pPr>
        <w:rPr>
          <w:rFonts w:ascii="Calibri" w:hAnsi="Calibri" w:cs="Calibri"/>
          <w:lang w:val="en-GB"/>
        </w:rPr>
      </w:pPr>
    </w:p>
    <w:p w14:paraId="4E7B34E1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12D181F4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67A88D41" w14:textId="77777777" w:rsidR="000419B2" w:rsidRPr="000419B2" w:rsidRDefault="000419B2" w:rsidP="000419B2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sz w:val="36"/>
          <w:szCs w:val="36"/>
          <w:lang w:val="en-GB" w:eastAsia="en-GB"/>
          <w14:ligatures w14:val="none"/>
        </w:rPr>
        <w:t>Spratton Parish Council</w:t>
      </w:r>
    </w:p>
    <w:p w14:paraId="483FD792" w14:textId="77777777" w:rsidR="000419B2" w:rsidRPr="000419B2" w:rsidRDefault="000419B2" w:rsidP="000419B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en-GB"/>
          <w14:ligatures w14:val="none"/>
        </w:rPr>
        <w:t>Terms of Reference – Working Group on the Draft Local Plan</w:t>
      </w:r>
    </w:p>
    <w:p w14:paraId="543DD787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1. Purpose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The Working Group is established to consider the implications of the emerging Local Plan for Spratton and to make recommendations to the Council.</w:t>
      </w:r>
    </w:p>
    <w:p w14:paraId="63822790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62EBAC40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334B122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2. Functions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The Working Group shall:</w:t>
      </w:r>
    </w:p>
    <w:p w14:paraId="677C1574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>a) Review and assess the impact of the draft Local Plan on Spratton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b) Monitor relevant consultations, policy developments, and planning activity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c) Prepare and submit draft responses or representations for approval by the Council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 xml:space="preserve">d) Consider the desirability, feasibility, costs, and timing of reviewing or renewing the 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lastRenderedPageBreak/>
        <w:t>Neighbourhood Plan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e) Seek professional or technical advice where appropriate</w:t>
      </w:r>
    </w:p>
    <w:p w14:paraId="1E4FF482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384DFC7C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7C63F23E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3. Status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The Working Group is advisory only and has no delegated decision-making powers. All recommendations shall be referred to the Council for consideration and approval.</w:t>
      </w:r>
    </w:p>
    <w:p w14:paraId="21513E9E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34ADDEC3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44DC043F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4. Finance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a) The Working Group may recommend expenditure to the Council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b) The Council may allocate a budget for the purposes of this Working Group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c) All expenditure shall be authorised and incurred in accordance with the Council’s Financial Regulations and Standing Orders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d) No member of the Working Group may independently incur expenditure on behalf of the Council</w:t>
      </w:r>
    </w:p>
    <w:p w14:paraId="479BBE5A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22FEB6D4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CE257E4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5. Membership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a) The Working Group shall comprise up to 7 members, including at least 4 councillors and up to 3 village residents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b) Members shall be appointed by the Council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c) A Chair shall be appointed by the Working Group from among its councillor members</w:t>
      </w:r>
    </w:p>
    <w:p w14:paraId="52528D75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6C7FA23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409B438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6. Interests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a) Members must declare any disclosable pecuniary or other interests in accordance with the Council’s Code of Conduct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b) Where a conflict of interest arises, the member shall withdraw from discussion of the relevant item unless permitted otherwise in accordance with the Code</w:t>
      </w:r>
    </w:p>
    <w:p w14:paraId="4353A5B4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42740A0D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B08D0AA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7. Meetings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a) Meetings shall be held as required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b) The Working Group is not subject to the statutory requirements for committees; however, it shall operate in an open and transparent manner where practicable</w:t>
      </w:r>
    </w:p>
    <w:p w14:paraId="1C3A07A4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6053635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943D80C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lastRenderedPageBreak/>
        <w:t>8. Reporting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a) Summary notes of meetings shall be kept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b) The Working Group shall report regularly to the Council and make recommendations at duly constituted Council meetings</w:t>
      </w:r>
    </w:p>
    <w:p w14:paraId="3AC42A6A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076D9CF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29BE71F" w14:textId="77777777" w:rsidR="000419B2" w:rsidRPr="000419B2" w:rsidRDefault="000419B2" w:rsidP="000419B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9. Duration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br/>
        <w:t>The Working Group shall continue until such time as the Council resolves to dissolve it.</w:t>
      </w:r>
    </w:p>
    <w:p w14:paraId="01FE5619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36ED532F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39BBA6" w14:textId="53E53D76" w:rsidR="000419B2" w:rsidRPr="000419B2" w:rsidRDefault="000419B2" w:rsidP="000419B2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sz w:val="36"/>
          <w:szCs w:val="36"/>
          <w:lang w:val="en-GB" w:eastAsia="en-GB"/>
          <w14:ligatures w14:val="none"/>
        </w:rPr>
        <w:t>Why this works</w:t>
      </w:r>
    </w:p>
    <w:p w14:paraId="62E09C7B" w14:textId="4309BFA6" w:rsidR="000419B2" w:rsidRPr="000419B2" w:rsidRDefault="000419B2" w:rsidP="0004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Fully compliant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 xml:space="preserve"> with our Standing Orders (no unlawful delegation)</w:t>
      </w:r>
    </w:p>
    <w:p w14:paraId="5DE00EF9" w14:textId="77777777" w:rsidR="000419B2" w:rsidRPr="000419B2" w:rsidRDefault="000419B2" w:rsidP="0004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 xml:space="preserve">Still </w:t>
      </w: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practical and usable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 xml:space="preserve"> (can progress work, draft responses, engage experts)</w:t>
      </w:r>
    </w:p>
    <w:p w14:paraId="77AB3CB2" w14:textId="77777777" w:rsidR="000419B2" w:rsidRPr="000419B2" w:rsidRDefault="000419B2" w:rsidP="0004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 xml:space="preserve">Avoids conflict issues by using </w:t>
      </w: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declaration + withdrawal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>, not exclusion</w:t>
      </w:r>
    </w:p>
    <w:p w14:paraId="7F447B7C" w14:textId="77777777" w:rsidR="000419B2" w:rsidRPr="000419B2" w:rsidRDefault="000419B2" w:rsidP="0004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 xml:space="preserve">Keeps </w:t>
      </w:r>
      <w:r w:rsidRPr="000419B2">
        <w:rPr>
          <w:rFonts w:ascii="Calibri" w:eastAsia="Times New Roman" w:hAnsi="Calibri" w:cs="Calibri"/>
          <w:b/>
          <w:bCs/>
          <w:kern w:val="0"/>
          <w:lang w:val="en-GB" w:eastAsia="en-GB"/>
          <w14:ligatures w14:val="none"/>
        </w:rPr>
        <w:t>control and accountability with Council</w:t>
      </w:r>
      <w:r w:rsidRPr="000419B2">
        <w:rPr>
          <w:rFonts w:ascii="Calibri" w:eastAsia="Times New Roman" w:hAnsi="Calibri" w:cs="Calibri"/>
          <w:kern w:val="0"/>
          <w:lang w:val="en-GB" w:eastAsia="en-GB"/>
          <w14:ligatures w14:val="none"/>
        </w:rPr>
        <w:t>, where it legally sits</w:t>
      </w:r>
    </w:p>
    <w:p w14:paraId="014249CC" w14:textId="77777777" w:rsidR="000419B2" w:rsidRPr="000419B2" w:rsidRDefault="00552873" w:rsidP="000419B2">
      <w:pPr>
        <w:spacing w:after="0" w:line="24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552873">
        <w:rPr>
          <w:rFonts w:ascii="Calibri" w:eastAsia="Times New Roman" w:hAnsi="Calibri" w:cs="Calibri"/>
          <w:noProof/>
          <w:kern w:val="0"/>
          <w:lang w:val="en-GB" w:eastAsia="en-GB"/>
        </w:rPr>
        <w:pict w14:anchorId="7DC8D35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69EE486" w14:textId="77777777" w:rsidR="000419B2" w:rsidRPr="000419B2" w:rsidRDefault="000419B2" w:rsidP="000419B2">
      <w:pPr>
        <w:rPr>
          <w:rFonts w:ascii="Calibri" w:hAnsi="Calibri" w:cs="Calibri"/>
          <w:lang w:val="en-GB"/>
        </w:rPr>
      </w:pPr>
    </w:p>
    <w:sectPr w:rsidR="000419B2" w:rsidRPr="00041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72AD7"/>
    <w:multiLevelType w:val="multilevel"/>
    <w:tmpl w:val="5890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2515E"/>
    <w:multiLevelType w:val="multilevel"/>
    <w:tmpl w:val="8F5C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94453"/>
    <w:multiLevelType w:val="hybridMultilevel"/>
    <w:tmpl w:val="AF3C3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79138">
    <w:abstractNumId w:val="2"/>
  </w:num>
  <w:num w:numId="2" w16cid:durableId="1240404667">
    <w:abstractNumId w:val="0"/>
  </w:num>
  <w:num w:numId="3" w16cid:durableId="2006012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attachedTemplate r:id="rId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B2"/>
    <w:rsid w:val="000419B2"/>
    <w:rsid w:val="00552873"/>
    <w:rsid w:val="007A7304"/>
    <w:rsid w:val="007B0244"/>
    <w:rsid w:val="00865315"/>
    <w:rsid w:val="008B4A19"/>
    <w:rsid w:val="00946E42"/>
    <w:rsid w:val="00950895"/>
    <w:rsid w:val="00CD4B27"/>
    <w:rsid w:val="00DB79BA"/>
    <w:rsid w:val="00E02C3C"/>
    <w:rsid w:val="00ED0BB2"/>
    <w:rsid w:val="00FE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7C52"/>
  <w15:chartTrackingRefBased/>
  <w15:docId w15:val="{CFADD64C-3824-F944-BB3D-34E8F09F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5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5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3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3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3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3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3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41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anyouel/Library/Containers/com.apple.mail/Data/Library/Mail%20Downloads/0A73E1C5-B39D-4386-8AE3-C08EE44B7884/Terms%20of%20Referen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Terms of Reference.dotx</Template>
  <TotalTime>4</TotalTime>
  <Pages>3</Pages>
  <Words>544</Words>
  <Characters>2922</Characters>
  <Application>Microsoft Office Word</Application>
  <DocSecurity>0</DocSecurity>
  <Lines>78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Alan Youel</cp:lastModifiedBy>
  <cp:revision>2</cp:revision>
  <dcterms:created xsi:type="dcterms:W3CDTF">2026-05-05T13:01:00Z</dcterms:created>
  <dcterms:modified xsi:type="dcterms:W3CDTF">2026-05-05T15:03:00Z</dcterms:modified>
</cp:coreProperties>
</file>